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Playfair Display" w:hAnsi="Playfair Display"/>
          <w:color w:val="000000"/>
          <w:sz w:val="20"/>
          <w:szCs w:val="20"/>
        </w:rPr>
      </w:pPr>
      <w:r>
        <w:rPr>
          <w:rFonts w:ascii="Playfair Display" w:hAnsi="Playfair Display"/>
          <w:color w:val="000000"/>
          <w:sz w:val="20"/>
          <w:szCs w:val="20"/>
        </w:rPr>
      </w:r>
    </w:p>
    <w:p>
      <w:pPr>
        <w:pStyle w:val="Normal"/>
        <w:rPr>
          <w:rFonts w:ascii="Playfair Display" w:hAnsi="Playfair Display"/>
          <w:color w:val="000000"/>
          <w:sz w:val="28"/>
          <w:szCs w:val="28"/>
        </w:rPr>
      </w:pPr>
      <w:r>
        <w:rPr>
          <w:rFonts w:ascii="Playfair Display" w:hAnsi="Playfair Display"/>
          <w:color w:val="000000"/>
          <w:sz w:val="28"/>
          <w:szCs w:val="28"/>
        </w:rPr>
        <w:t>Davide Radaelli</w:t>
      </w:r>
    </w:p>
    <w:p>
      <w:pPr>
        <w:pStyle w:val="Normal"/>
        <w:rPr>
          <w:rFonts w:ascii="Playfair Display" w:hAnsi="Playfair Display"/>
          <w:color w:val="000000"/>
          <w:sz w:val="20"/>
          <w:szCs w:val="20"/>
        </w:rPr>
      </w:pPr>
      <w:r>
        <w:rPr>
          <w:rFonts w:ascii="Playfair Display" w:hAnsi="Playfair Display"/>
          <w:color w:val="000000"/>
          <w:sz w:val="20"/>
          <w:szCs w:val="20"/>
        </w:rPr>
      </w:r>
    </w:p>
    <w:p>
      <w:pPr>
        <w:pStyle w:val="Normal"/>
        <w:rPr>
          <w:rFonts w:ascii="Playfair Display" w:hAnsi="Playfair Display"/>
          <w:b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b/>
          <w:bCs/>
          <w:i w:val="false"/>
          <w:iCs w:val="false"/>
          <w:color w:val="000000"/>
          <w:sz w:val="20"/>
          <w:szCs w:val="20"/>
        </w:rPr>
        <w:t>Profilo</w:t>
      </w:r>
    </w:p>
    <w:p>
      <w:pPr>
        <w:pStyle w:val="Normal"/>
        <w:rPr>
          <w:rFonts w:ascii="Playfair Display" w:hAnsi="Playfair Display"/>
          <w:color w:val="000000"/>
          <w:sz w:val="20"/>
          <w:szCs w:val="20"/>
        </w:rPr>
      </w:pPr>
      <w:r>
        <w:rPr>
          <w:rFonts w:ascii="Playfair Display" w:hAnsi="Playfair Display"/>
          <w:color w:val="000000"/>
          <w:sz w:val="20"/>
          <w:szCs w:val="20"/>
        </w:rPr>
        <w:t xml:space="preserve">Davide Radaelli Design Studio, con sede a Milano, </w:t>
      </w:r>
      <w:r>
        <w:rPr>
          <w:rFonts w:ascii="Playfair Display" w:hAnsi="Playfair Display"/>
          <w:color w:val="000000"/>
          <w:sz w:val="20"/>
          <w:szCs w:val="20"/>
        </w:rPr>
        <w:t xml:space="preserve">fornisce servizi di consulenza a clienti italiani ed internazionali, sviluppando progetti di disegno industriale, exhibit design, architettura di interni, grafica e direzione artistica. </w:t>
      </w:r>
    </w:p>
    <w:p>
      <w:pPr>
        <w:pStyle w:val="Normal"/>
        <w:rPr>
          <w:rFonts w:ascii="Playfair Display" w:hAnsi="Playfair Display"/>
          <w:color w:val="000000"/>
          <w:sz w:val="20"/>
          <w:szCs w:val="20"/>
        </w:rPr>
      </w:pPr>
      <w:r>
        <w:rPr>
          <w:rFonts w:ascii="Playfair Display" w:hAnsi="Playfair Display"/>
          <w:color w:val="000000"/>
          <w:sz w:val="20"/>
          <w:szCs w:val="20"/>
        </w:rPr>
        <w:t>Diversi lavori sono stati pubblicati o esposti a livello internazionale e Davide è stato più volte membro di</w:t>
      </w:r>
    </w:p>
    <w:p>
      <w:pPr>
        <w:pStyle w:val="Normal"/>
        <w:jc w:val="left"/>
        <w:rPr>
          <w:rFonts w:ascii="Playfair Display" w:hAnsi="Playfair Display"/>
          <w:color w:val="000000"/>
          <w:sz w:val="20"/>
          <w:szCs w:val="20"/>
        </w:rPr>
      </w:pPr>
      <w:r>
        <w:rPr>
          <w:rFonts w:ascii="Playfair Display" w:hAnsi="Playfair Display"/>
          <w:color w:val="000000"/>
          <w:sz w:val="20"/>
          <w:szCs w:val="20"/>
        </w:rPr>
        <w:t>giuria di concorsi internazionali di design.</w:t>
      </w:r>
    </w:p>
    <w:p>
      <w:pPr>
        <w:pStyle w:val="Normal"/>
        <w:jc w:val="left"/>
        <w:rPr>
          <w:rFonts w:ascii="Playfair Display" w:hAnsi="Playfair Display"/>
        </w:rPr>
      </w:pPr>
      <w:r>
        <w:rPr>
          <w:rFonts w:ascii="Playfair Display" w:hAnsi="Playfair Display"/>
          <w:color w:val="000000"/>
          <w:sz w:val="20"/>
          <w:szCs w:val="20"/>
        </w:rPr>
        <w:t xml:space="preserve">Davide Radaelli è proprietario e direttore creativo del brand italiano Writeground, fondato nel 2016 e dedicato </w:t>
      </w:r>
      <w:r>
        <w:rPr>
          <w:rFonts w:ascii="Playfair Display" w:hAnsi="Playfair Display"/>
          <w:sz w:val="20"/>
        </w:rPr>
        <w:t>allo sviluppo di prodotti di alto livello legati al mondo della scrittura e del disegno.</w:t>
      </w:r>
    </w:p>
    <w:p>
      <w:pPr>
        <w:pStyle w:val="Normal"/>
        <w:jc w:val="left"/>
        <w:rPr>
          <w:rFonts w:ascii="Playfair Display" w:hAnsi="Playfair Display"/>
        </w:rPr>
      </w:pPr>
      <w:r>
        <w:rPr>
          <w:rFonts w:ascii="Playfair Display" w:hAnsi="Playfair Display"/>
          <w:sz w:val="20"/>
        </w:rPr>
        <w:t>A fianco dell'attività di designer e imprenditore, Davide Radaelli ha lavorato come scenografo in campo</w:t>
      </w:r>
    </w:p>
    <w:p>
      <w:pPr>
        <w:pStyle w:val="Normal"/>
        <w:jc w:val="left"/>
        <w:rPr>
          <w:rFonts w:ascii="Playfair Display" w:hAnsi="Playfair Display"/>
        </w:rPr>
      </w:pPr>
      <w:r>
        <w:rPr>
          <w:rFonts w:ascii="Playfair Display" w:hAnsi="Playfair Display"/>
          <w:sz w:val="20"/>
        </w:rPr>
        <w:t xml:space="preserve">pubblicitario e cinematografico ed è inoltre un lecturer in scuole di design (Politecnico di Milano, poli.Design, </w:t>
      </w:r>
      <w:r>
        <w:rPr>
          <w:rFonts w:ascii="Playfair Display" w:hAnsi="Playfair Display"/>
          <w:color w:val="000000"/>
          <w:sz w:val="20"/>
          <w:szCs w:val="20"/>
        </w:rPr>
        <w:t>Istituto Marangoni).</w:t>
      </w:r>
    </w:p>
    <w:p>
      <w:pPr>
        <w:pStyle w:val="Normal"/>
        <w:jc w:val="left"/>
        <w:rPr/>
      </w:pPr>
      <w:r>
        <w:rPr>
          <w:rFonts w:ascii="Playfair Display" w:hAnsi="Playfair Display"/>
          <w:color w:val="000000"/>
          <w:sz w:val="20"/>
          <w:szCs w:val="20"/>
        </w:rPr>
      </w:r>
    </w:p>
    <w:p>
      <w:pPr>
        <w:pStyle w:val="Normal"/>
        <w:jc w:val="left"/>
        <w:rPr/>
      </w:pPr>
      <w:r>
        <w:rPr>
          <w:rFonts w:ascii="Playfair Display" w:hAnsi="Playfair Display"/>
          <w:color w:val="000000"/>
          <w:sz w:val="20"/>
          <w:szCs w:val="20"/>
        </w:rPr>
      </w:r>
    </w:p>
    <w:p>
      <w:pPr>
        <w:pStyle w:val="Normal"/>
        <w:jc w:val="left"/>
        <w:rPr/>
      </w:pPr>
      <w:r>
        <w:rPr>
          <w:rFonts w:ascii="Playfair Display" w:hAnsi="Playfair Display"/>
          <w:color w:val="000000"/>
          <w:sz w:val="20"/>
          <w:szCs w:val="20"/>
        </w:rPr>
      </w:r>
    </w:p>
    <w:p>
      <w:pPr>
        <w:pStyle w:val="Normal"/>
        <w:jc w:val="left"/>
        <w:rPr>
          <w:rFonts w:ascii="Playfair Display" w:hAnsi="Playfair Display"/>
          <w:b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b/>
          <w:bCs/>
          <w:i w:val="false"/>
          <w:iCs w:val="false"/>
          <w:color w:val="000000"/>
          <w:sz w:val="20"/>
          <w:szCs w:val="20"/>
        </w:rPr>
        <w:t>Profile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Davide Radaelli Design Studio, based in Milano (Italy), provides a multidisciplinary design and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communication consultancy for international brands in the fields of product design, exhibit and interior design, graphic design and art direction.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Some works of ours have been published by international press and exhibited in design shows all around the world. Davide has also been member of several international design competitions.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Davide Radaelli is owner and creative director of the Italian stationery brand Writeground, established in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</w:rPr>
      </w:pPr>
      <w:r>
        <w:rPr>
          <w:rFonts w:ascii="Playfair Display" w:hAnsi="Playfair Display"/>
          <w:i w:val="false"/>
          <w:iCs w:val="false"/>
          <w:sz w:val="20"/>
        </w:rPr>
        <w:t>2016 with the purpose of developing high end products dedicated to drawing and writing.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</w:rPr>
      </w:pPr>
      <w:r>
        <w:rPr>
          <w:rFonts w:ascii="Playfair Display" w:hAnsi="Playfair Display"/>
          <w:i w:val="false"/>
          <w:iCs w:val="false"/>
          <w:sz w:val="20"/>
        </w:rPr>
        <w:t>Beside being a designer and an entrepeneur, Davide Radaelli has worked as set designer for commercials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</w:rPr>
      </w:pPr>
      <w:r>
        <w:rPr>
          <w:rFonts w:ascii="Playfair Display" w:hAnsi="Playfair Display"/>
          <w:i w:val="false"/>
          <w:iCs w:val="false"/>
          <w:sz w:val="20"/>
        </w:rPr>
        <w:t>and movies and he is also a lecturer in some design schools (Politecnico di Milano, poli.Design, Istituto</w:t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Marangoni).</w:t>
      </w:r>
    </w:p>
    <w:p>
      <w:pPr>
        <w:pStyle w:val="Normal"/>
        <w:jc w:val="left"/>
        <w:rPr/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</w:r>
    </w:p>
    <w:p>
      <w:pPr>
        <w:pStyle w:val="Normal"/>
        <w:jc w:val="left"/>
        <w:rPr/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</w:r>
    </w:p>
    <w:p>
      <w:pPr>
        <w:pStyle w:val="Normal"/>
        <w:jc w:val="left"/>
        <w:rPr>
          <w:rFonts w:ascii="Playfair Display" w:hAnsi="Playfair Display"/>
          <w:i w:val="false"/>
          <w:i w:val="false"/>
          <w:iCs w:val="false"/>
          <w:color w:val="000000"/>
          <w:sz w:val="20"/>
          <w:szCs w:val="20"/>
        </w:rPr>
      </w:pPr>
      <w:r>
        <w:rPr>
          <w:rFonts w:ascii="Playfair Display" w:hAnsi="Playfair Display"/>
          <w:i w:val="false"/>
          <w:iCs w:val="false"/>
          <w:color w:val="000000"/>
          <w:sz w:val="20"/>
          <w:szCs w:val="20"/>
        </w:rPr>
        <w:t>October 2020</w:t>
      </w:r>
    </w:p>
    <w:sectPr>
      <w:headerReference w:type="default" r:id="rId2"/>
      <w:type w:val="nextPage"/>
      <w:pgSz w:w="11906" w:h="16838"/>
      <w:pgMar w:left="1077" w:right="1134" w:header="850" w:top="1409" w:footer="0" w:bottom="850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Playfair Display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posOffset>29210</wp:posOffset>
          </wp:positionH>
          <wp:positionV relativeFrom="paragraph">
            <wp:posOffset>-190500</wp:posOffset>
          </wp:positionV>
          <wp:extent cx="1132205" cy="566420"/>
          <wp:effectExtent l="0" t="0" r="0" b="0"/>
          <wp:wrapSquare wrapText="largest"/>
          <wp:docPr id="1" name="Immagine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32205" cy="566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1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it-IT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it-IT" w:eastAsia="zh-CN" w:bidi="hi-IN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Intestazione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DRDS</Template>
  <TotalTime>5</TotalTime>
  <Application>LibreOffice/6.2.5.2$Windows_X86_64 LibreOffice_project/1ec314fa52f458adc18c4f025c545a4e8b22c159</Application>
  <Pages>1</Pages>
  <Words>250</Words>
  <Characters>1472</Characters>
  <CharactersWithSpaces>1705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2020-10-02T11:18:10Z</dcterms:created>
  <dc:creator/>
  <dc:description/>
  <dc:language>it-IT</dc:language>
  <cp:lastModifiedBy/>
  <dcterms:modified xsi:type="dcterms:W3CDTF">2020-10-02T11:23:14Z</dcterms:modified>
  <cp:revision>2</cp:revision>
  <dc:subject/>
  <dc:title>DRDS</dc:title>
</cp:coreProperties>
</file>